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0823" w14:textId="6F41A015" w:rsidR="00D4552C" w:rsidRDefault="00A31695" w:rsidP="00A31695">
      <w:pPr>
        <w:jc w:val="center"/>
        <w:rPr>
          <w:rFonts w:ascii="Bodoni 72 Oldstyle Book" w:hAnsi="Bodoni 72 Oldstyle Book"/>
          <w:color w:val="7030A0"/>
          <w:sz w:val="44"/>
          <w:szCs w:val="44"/>
          <w:lang w:val="en-GB"/>
        </w:rPr>
      </w:pPr>
      <w:r>
        <w:rPr>
          <w:rFonts w:ascii="Bodoni 72 Oldstyle Book" w:hAnsi="Bodoni 72 Oldstyle Book"/>
          <w:color w:val="7030A0"/>
          <w:sz w:val="44"/>
          <w:szCs w:val="44"/>
          <w:lang w:val="en-GB"/>
        </w:rPr>
        <w:t>From Little Things Big Things Grow</w:t>
      </w:r>
    </w:p>
    <w:p w14:paraId="43A72B88" w14:textId="59D28FFD" w:rsidR="00A31695" w:rsidRDefault="00A31695" w:rsidP="00A31695">
      <w:pPr>
        <w:jc w:val="center"/>
        <w:rPr>
          <w:rFonts w:ascii="Bodoni 72 Oldstyle Book" w:hAnsi="Bodoni 72 Oldstyle Book"/>
          <w:color w:val="7030A0"/>
          <w:sz w:val="44"/>
          <w:szCs w:val="44"/>
          <w:lang w:val="en-GB"/>
        </w:rPr>
      </w:pPr>
    </w:p>
    <w:p w14:paraId="7DEAB8FE" w14:textId="607C4EEA" w:rsidR="00A31695" w:rsidRDefault="00A31695" w:rsidP="00A31695">
      <w:pP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</w:pPr>
      <w: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  <w:t>First listen to/watch Paul Kelly and Kev Carmody singing the song:</w:t>
      </w:r>
    </w:p>
    <w:p w14:paraId="1BEC433F" w14:textId="1B44E252" w:rsidR="00A31695" w:rsidRDefault="00A31695" w:rsidP="00A31695">
      <w:pP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</w:pPr>
      <w:hyperlink r:id="rId5" w:history="1">
        <w:r w:rsidRPr="004932BE">
          <w:rPr>
            <w:rStyle w:val="Hyperlink"/>
            <w:rFonts w:ascii="Bodoni 72 Oldstyle Book" w:hAnsi="Bodoni 72 Oldstyle Book"/>
            <w:sz w:val="32"/>
            <w:szCs w:val="32"/>
            <w:lang w:val="en-GB"/>
          </w:rPr>
          <w:t>https://www.youtube.com/watch?v=_tHEGo-g3mw</w:t>
        </w:r>
      </w:hyperlink>
    </w:p>
    <w:p w14:paraId="2E077AAB" w14:textId="3CAB1F6F" w:rsidR="00A31695" w:rsidRDefault="00A31695" w:rsidP="00A31695">
      <w:pP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</w:pPr>
    </w:p>
    <w:p w14:paraId="0BE1AF48" w14:textId="3A4BAC18" w:rsidR="00A31695" w:rsidRDefault="00A31695" w:rsidP="00A31695">
      <w:pPr>
        <w:pStyle w:val="ListParagraph"/>
        <w:numPr>
          <w:ilvl w:val="0"/>
          <w:numId w:val="2"/>
        </w:numP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</w:pPr>
      <w: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  <w:t>What do you know about the history behind this song, or what can you gather just from listening to it?</w:t>
      </w:r>
    </w:p>
    <w:p w14:paraId="0415F8C1" w14:textId="59F4A408" w:rsidR="00A31695" w:rsidRDefault="00A31695" w:rsidP="00A31695">
      <w:pPr>
        <w:pStyle w:val="ListParagraph"/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</w:pPr>
    </w:p>
    <w:p w14:paraId="1945AF49" w14:textId="1840B37E" w:rsidR="00A31695" w:rsidRDefault="00A31695" w:rsidP="00A31695">
      <w:pPr>
        <w:pStyle w:val="ListParagraph"/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</w:pPr>
      <w: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  <w:t>Do some research (the site below is a good start) to answer the following questions:</w:t>
      </w:r>
    </w:p>
    <w:p w14:paraId="0532A7F1" w14:textId="5B2BF682" w:rsidR="00A31695" w:rsidRPr="00A31695" w:rsidRDefault="00A31695" w:rsidP="00A31695">
      <w:pPr>
        <w:pStyle w:val="ListParagraph"/>
        <w:rPr>
          <w:rFonts w:ascii="Bodoni 72 Oldstyle Book" w:hAnsi="Bodoni 72 Oldstyle Book"/>
          <w:color w:val="000000" w:themeColor="text1"/>
          <w:sz w:val="28"/>
          <w:szCs w:val="28"/>
          <w:lang w:val="en-GB"/>
        </w:rPr>
      </w:pPr>
      <w:hyperlink r:id="rId6" w:history="1">
        <w:r w:rsidRPr="00A31695">
          <w:rPr>
            <w:rStyle w:val="Hyperlink"/>
            <w:rFonts w:ascii="Bodoni 72 Oldstyle Book" w:hAnsi="Bodoni 72 Oldstyle Book"/>
            <w:sz w:val="28"/>
            <w:szCs w:val="28"/>
            <w:lang w:val="en-GB"/>
          </w:rPr>
          <w:t>https://australianstogether.org.au/discover/australian-history/wave/</w:t>
        </w:r>
      </w:hyperlink>
    </w:p>
    <w:p w14:paraId="59AD80E5" w14:textId="77777777" w:rsidR="00A31695" w:rsidRPr="00A31695" w:rsidRDefault="00A31695" w:rsidP="00A31695">
      <w:pPr>
        <w:pStyle w:val="ListParagraph"/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</w:pPr>
    </w:p>
    <w:p w14:paraId="018A3259" w14:textId="6C9AD1F3" w:rsidR="00A31695" w:rsidRPr="00A31695" w:rsidRDefault="00A31695" w:rsidP="00A31695">
      <w:pPr>
        <w:pStyle w:val="ListParagraph"/>
        <w:numPr>
          <w:ilvl w:val="0"/>
          <w:numId w:val="2"/>
        </w:numP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</w:pPr>
      <w: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  <w:t>Where is Wave Hill?</w:t>
      </w:r>
    </w:p>
    <w:p w14:paraId="593A034F" w14:textId="294EFA63" w:rsidR="00A31695" w:rsidRPr="00A31695" w:rsidRDefault="00A31695" w:rsidP="00A31695">
      <w:pPr>
        <w:pStyle w:val="ListParagraph"/>
        <w:numPr>
          <w:ilvl w:val="0"/>
          <w:numId w:val="2"/>
        </w:numPr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</w:pPr>
      <w:r w:rsidRPr="00A31695"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  <w:t xml:space="preserve">Who were Lord </w:t>
      </w:r>
      <w:proofErr w:type="spellStart"/>
      <w:r w:rsidRPr="00A31695"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  <w:t>Vesty</w:t>
      </w:r>
      <w:proofErr w:type="spellEnd"/>
      <w:r w:rsidRPr="00A31695">
        <w:rPr>
          <w:rFonts w:ascii="Bodoni 72 Oldstyle Book" w:hAnsi="Bodoni 72 Oldstyle Book"/>
          <w:color w:val="000000" w:themeColor="text1"/>
          <w:sz w:val="32"/>
          <w:szCs w:val="32"/>
          <w:lang w:val="en-GB"/>
        </w:rPr>
        <w:t xml:space="preserve"> and Vincent Lingiari? </w:t>
      </w:r>
      <w:r w:rsidRPr="00A31695"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  <w:t>How do their descriptions influence you as a reader?</w:t>
      </w:r>
    </w:p>
    <w:p w14:paraId="219DCDC2" w14:textId="723DC356" w:rsidR="00A31695" w:rsidRPr="00A31695" w:rsidRDefault="00A31695" w:rsidP="00A31695">
      <w:pPr>
        <w:pStyle w:val="ListParagraph"/>
        <w:numPr>
          <w:ilvl w:val="0"/>
          <w:numId w:val="2"/>
        </w:numPr>
        <w:spacing w:line="270" w:lineRule="atLeast"/>
        <w:textAlignment w:val="baseline"/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</w:pPr>
      <w:r w:rsidRPr="00A31695"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  <w:t>What does ‘Where once they had gathered the wealth of the land’ mean?</w:t>
      </w:r>
    </w:p>
    <w:p w14:paraId="3DEB6012" w14:textId="77777777" w:rsidR="00A31695" w:rsidRPr="00A31695" w:rsidRDefault="00A31695" w:rsidP="00A31695">
      <w:pPr>
        <w:numPr>
          <w:ilvl w:val="0"/>
          <w:numId w:val="2"/>
        </w:numPr>
        <w:spacing w:line="270" w:lineRule="atLeast"/>
        <w:textAlignment w:val="baseline"/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</w:pPr>
      <w:r w:rsidRPr="00A31695"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  <w:t>Why did the Gurindji not return to work when Lord Vestey offered to double their wages?</w:t>
      </w:r>
    </w:p>
    <w:p w14:paraId="09D16F27" w14:textId="33544E6B" w:rsidR="00A31695" w:rsidRPr="00A31695" w:rsidRDefault="00A31695" w:rsidP="00A31695">
      <w:pPr>
        <w:numPr>
          <w:ilvl w:val="0"/>
          <w:numId w:val="2"/>
        </w:numPr>
        <w:spacing w:line="270" w:lineRule="atLeast"/>
        <w:textAlignment w:val="baseline"/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</w:pPr>
      <w:r w:rsidRPr="00A31695"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  <w:t>How did the politicians treat Vincent when he went to the city? Who did they think was most capable of sorting out the Gurindji’s affairs?</w:t>
      </w:r>
    </w:p>
    <w:p w14:paraId="445122C2" w14:textId="0D3FF63F" w:rsidR="00A31695" w:rsidRPr="00A31695" w:rsidRDefault="00A31695" w:rsidP="00A31695">
      <w:pPr>
        <w:numPr>
          <w:ilvl w:val="0"/>
          <w:numId w:val="2"/>
        </w:numPr>
        <w:spacing w:line="270" w:lineRule="atLeast"/>
        <w:textAlignment w:val="baseline"/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</w:pPr>
      <w:r w:rsidRPr="00A31695"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  <w:t>Who was the Tall Stranger?</w:t>
      </w:r>
    </w:p>
    <w:p w14:paraId="42A1F220" w14:textId="77777777" w:rsidR="00A31695" w:rsidRPr="00A31695" w:rsidRDefault="00A31695" w:rsidP="00A31695">
      <w:pPr>
        <w:numPr>
          <w:ilvl w:val="0"/>
          <w:numId w:val="2"/>
        </w:numPr>
        <w:spacing w:line="270" w:lineRule="atLeast"/>
        <w:textAlignment w:val="baseline"/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</w:pPr>
      <w:r w:rsidRPr="00A31695">
        <w:rPr>
          <w:rFonts w:ascii="Bodoni 72 Oldstyle Book" w:eastAsia="Times New Roman" w:hAnsi="Bodoni 72 Oldstyle Book" w:cs="Arial"/>
          <w:color w:val="000000" w:themeColor="text1"/>
          <w:sz w:val="32"/>
          <w:szCs w:val="32"/>
          <w:lang w:eastAsia="en-GB"/>
        </w:rPr>
        <w:t>What is ‘the story of something much more’?</w:t>
      </w:r>
    </w:p>
    <w:p w14:paraId="0318727E" w14:textId="77777777" w:rsidR="00A31695" w:rsidRPr="00A31695" w:rsidRDefault="00A31695" w:rsidP="00A31695">
      <w:pPr>
        <w:jc w:val="center"/>
        <w:rPr>
          <w:rFonts w:ascii="Bodoni 72 Oldstyle Book" w:hAnsi="Bodoni 72 Oldstyle Book"/>
          <w:color w:val="7030A0"/>
          <w:sz w:val="44"/>
          <w:szCs w:val="44"/>
          <w:lang w:val="en-GB"/>
        </w:rPr>
      </w:pPr>
    </w:p>
    <w:sectPr w:rsidR="00A31695" w:rsidRPr="00A3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20D66"/>
    <w:multiLevelType w:val="hybridMultilevel"/>
    <w:tmpl w:val="0D3AB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C7C25"/>
    <w:multiLevelType w:val="multilevel"/>
    <w:tmpl w:val="DBD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95"/>
    <w:rsid w:val="00486276"/>
    <w:rsid w:val="00A31695"/>
    <w:rsid w:val="00B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EE34A"/>
  <w15:chartTrackingRefBased/>
  <w15:docId w15:val="{E1460408-AFCA-154E-990F-848AB43B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6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tralianstogether.org.au/discover/australian-history/wave/" TargetMode="External"/><Relationship Id="rId5" Type="http://schemas.openxmlformats.org/officeDocument/2006/relationships/hyperlink" Target="https://www.youtube.com/watch?v=_tHEGo-g3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2021-08-24T01:16:00Z</dcterms:created>
  <dcterms:modified xsi:type="dcterms:W3CDTF">2021-08-24T01:25:00Z</dcterms:modified>
</cp:coreProperties>
</file>